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50D" w14:textId="77777777" w:rsidR="006637BC" w:rsidRDefault="006637BC" w:rsidP="006637BC">
      <w:pPr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Milwaukee County Transit System</w:t>
      </w:r>
    </w:p>
    <w:p w14:paraId="37697CB1" w14:textId="6A7F3372" w:rsidR="006637BC" w:rsidRDefault="006637BC" w:rsidP="006637BC">
      <w:pPr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6637B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RFP MM-05-22 </w:t>
      </w:r>
    </w:p>
    <w:p w14:paraId="3682D9DE" w14:textId="7EAAF3C7" w:rsidR="006637BC" w:rsidRPr="006637BC" w:rsidRDefault="006637BC" w:rsidP="006637BC">
      <w:pPr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6637BC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40’ Low Floor Diesel Bus</w:t>
      </w:r>
      <w:r w:rsidR="00B7328B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es</w:t>
      </w:r>
    </w:p>
    <w:p w14:paraId="5495CDC8" w14:textId="211A27EC" w:rsidR="006637BC" w:rsidRPr="00E15724" w:rsidRDefault="006637B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Milwaukee Transport Services Inc (MTS) operator of the Milwaukee County Transit System </w:t>
      </w:r>
      <w:r w:rsid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seeking </w:t>
      </w: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Proposals for the manufacture and delivery </w:t>
      </w:r>
      <w:proofErr w:type="gramStart"/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of  40</w:t>
      </w:r>
      <w:proofErr w:type="gramEnd"/>
      <w:r w:rsid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Low Floor Diesel </w:t>
      </w:r>
      <w:r w:rsid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uses and all associated training, operating and maintenance materials and manuals in accordance with the terms and conditions set forth in RFP MM-05-22. </w:t>
      </w:r>
      <w:r w:rsidR="00E15724" w:rsidRPr="00E15724">
        <w:rPr>
          <w:rFonts w:ascii="Arial" w:eastAsia="Times New Roman" w:hAnsi="Arial" w:cs="Arial"/>
          <w:sz w:val="24"/>
          <w:szCs w:val="24"/>
        </w:rPr>
        <w:t xml:space="preserve">This will be a five-year fixed price </w:t>
      </w:r>
      <w:r w:rsidR="00106DF2" w:rsidRPr="00E15724">
        <w:rPr>
          <w:rFonts w:ascii="Arial" w:eastAsia="Times New Roman" w:hAnsi="Arial" w:cs="Arial"/>
          <w:sz w:val="24"/>
          <w:szCs w:val="24"/>
        </w:rPr>
        <w:t>contract</w:t>
      </w:r>
      <w:r w:rsidR="00106DF2">
        <w:rPr>
          <w:rFonts w:ascii="Arial" w:eastAsia="Times New Roman" w:hAnsi="Arial" w:cs="Arial"/>
          <w:sz w:val="24"/>
          <w:szCs w:val="24"/>
        </w:rPr>
        <w:t>;</w:t>
      </w:r>
      <w:r w:rsidR="00E15724" w:rsidRPr="00E15724">
        <w:rPr>
          <w:rFonts w:ascii="Arial" w:eastAsia="Times New Roman" w:hAnsi="Arial" w:cs="Arial"/>
          <w:sz w:val="24"/>
          <w:szCs w:val="24"/>
        </w:rPr>
        <w:t xml:space="preserve"> the first order will be </w:t>
      </w:r>
      <w:r w:rsidR="00E15724">
        <w:rPr>
          <w:rFonts w:ascii="Arial" w:eastAsia="Times New Roman" w:hAnsi="Arial" w:cs="Arial"/>
          <w:sz w:val="24"/>
          <w:szCs w:val="24"/>
        </w:rPr>
        <w:t xml:space="preserve">placed </w:t>
      </w:r>
      <w:r w:rsidR="00E15724" w:rsidRPr="00E15724">
        <w:rPr>
          <w:rFonts w:ascii="Arial" w:eastAsia="Times New Roman" w:hAnsi="Arial" w:cs="Arial"/>
          <w:sz w:val="24"/>
          <w:szCs w:val="24"/>
        </w:rPr>
        <w:t>in 2023.</w:t>
      </w:r>
    </w:p>
    <w:p w14:paraId="23EB2DB3" w14:textId="3A3A0CF7" w:rsidR="006637BC" w:rsidRPr="00E15724" w:rsidRDefault="006637B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RFP, Contract Documents and Addendums can be obtained electronically on the Bonfire website at</w:t>
      </w:r>
      <w:r w:rsidR="00106D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="00106DF2" w:rsidRPr="00106DF2">
          <w:rPr>
            <w:rFonts w:ascii="Arial" w:hAnsi="Arial" w:cs="Arial"/>
            <w:color w:val="0000FF"/>
            <w:sz w:val="24"/>
            <w:szCs w:val="24"/>
            <w:u w:val="single"/>
          </w:rPr>
          <w:t>Diesel Bus Purchase (bonfirehub.com)</w:t>
        </w:r>
      </w:hyperlink>
      <w:r w:rsidR="00106D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The documents will be posted on Wednesday November 23, 2022. Proposers will be able print out the proposal documents and outline specifications from Bonfire. </w:t>
      </w:r>
    </w:p>
    <w:p w14:paraId="0699DAB6" w14:textId="6DE84E42" w:rsidR="006637BC" w:rsidRPr="00E15724" w:rsidRDefault="006637B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As a vendor, you can register with the Bonfire at the following website:</w:t>
      </w:r>
      <w:r w:rsidR="00106DF2" w:rsidRPr="00106DF2">
        <w:t xml:space="preserve"> </w:t>
      </w:r>
      <w:hyperlink r:id="rId5" w:history="1">
        <w:r w:rsidR="00106DF2" w:rsidRPr="00106DF2">
          <w:rPr>
            <w:rFonts w:ascii="Arial" w:hAnsi="Arial" w:cs="Arial"/>
            <w:color w:val="0000FF"/>
            <w:sz w:val="24"/>
            <w:szCs w:val="24"/>
            <w:u w:val="single"/>
          </w:rPr>
          <w:t>Diesel Bus Purchase (bonfirehub.com)</w:t>
        </w:r>
      </w:hyperlink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 and be sure that you see all available bids and opportunities. Bonfire will be used to issue any addenda or information relative to the RFP requirements. </w:t>
      </w:r>
    </w:p>
    <w:p w14:paraId="012FDB08" w14:textId="357E6421" w:rsidR="006637BC" w:rsidRPr="00E15724" w:rsidRDefault="006637BC">
      <w:pPr>
        <w:rPr>
          <w:sz w:val="24"/>
          <w:szCs w:val="24"/>
        </w:rPr>
      </w:pPr>
      <w:r w:rsidRPr="00E15724">
        <w:rPr>
          <w:rFonts w:ascii="Arial" w:hAnsi="Arial" w:cs="Arial"/>
          <w:color w:val="333333"/>
          <w:sz w:val="24"/>
          <w:szCs w:val="24"/>
          <w:shd w:val="clear" w:color="auto" w:fill="FFFFFF"/>
        </w:rPr>
        <w:t>Sealed proposals must be received via Bonfire on or before</w:t>
      </w:r>
      <w:r w:rsidR="00106D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January 18, </w:t>
      </w:r>
      <w:proofErr w:type="gramStart"/>
      <w:r w:rsidR="00106DF2">
        <w:rPr>
          <w:rFonts w:ascii="Arial" w:hAnsi="Arial" w:cs="Arial"/>
          <w:color w:val="333333"/>
          <w:sz w:val="24"/>
          <w:szCs w:val="24"/>
          <w:shd w:val="clear" w:color="auto" w:fill="FFFFFF"/>
        </w:rPr>
        <w:t>2023</w:t>
      </w:r>
      <w:proofErr w:type="gramEnd"/>
      <w:r w:rsidR="00106D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by 2:00 PM CDT.</w:t>
      </w:r>
    </w:p>
    <w:sectPr w:rsidR="006637BC" w:rsidRPr="00E1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C"/>
    <w:rsid w:val="00106DF2"/>
    <w:rsid w:val="006637BC"/>
    <w:rsid w:val="006A307C"/>
    <w:rsid w:val="00B7328B"/>
    <w:rsid w:val="00D17622"/>
    <w:rsid w:val="00E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9EC9"/>
  <w15:chartTrackingRefBased/>
  <w15:docId w15:val="{DA0C5D5F-BE71-4A8B-A1F0-CFFB8835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demcts.bonfirehub.com/projects/77946/evaluationGroups" TargetMode="External"/><Relationship Id="rId4" Type="http://schemas.openxmlformats.org/officeDocument/2006/relationships/hyperlink" Target="https://ridemcts.bonfirehub.com/projects/77946/evaluation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Kathie Tillis</cp:lastModifiedBy>
  <cp:revision>2</cp:revision>
  <dcterms:created xsi:type="dcterms:W3CDTF">2022-11-23T20:21:00Z</dcterms:created>
  <dcterms:modified xsi:type="dcterms:W3CDTF">2022-11-23T20:21:00Z</dcterms:modified>
</cp:coreProperties>
</file>